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90" w:rsidRPr="008C62FC" w:rsidRDefault="008C62FC" w:rsidP="008C62FC">
      <w:pPr>
        <w:jc w:val="center"/>
        <w:rPr>
          <w:rFonts w:ascii="宋体" w:eastAsia="宋体" w:hAnsi="宋体" w:cs="宋体"/>
          <w:b/>
          <w:bCs/>
          <w:w w:val="95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2019</w:t>
      </w:r>
      <w:r w:rsidR="003B3270" w:rsidRPr="00C847BF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年</w:t>
      </w:r>
      <w:r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度</w:t>
      </w:r>
      <w:r w:rsidR="00362D47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福建</w:t>
      </w:r>
      <w:r w:rsidR="003B3270" w:rsidRPr="00C847BF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省社科规划重大项目</w:t>
      </w:r>
      <w:r w:rsidR="003B3270" w:rsidRPr="00C052DA">
        <w:rPr>
          <w:rFonts w:ascii="宋体" w:eastAsia="宋体" w:hAnsi="宋体" w:cs="宋体" w:hint="eastAsia"/>
          <w:b/>
          <w:bCs/>
          <w:sz w:val="40"/>
          <w:szCs w:val="40"/>
        </w:rPr>
        <w:t>课题指南</w:t>
      </w:r>
    </w:p>
    <w:p w:rsidR="00BA2513" w:rsidRPr="00FD2338" w:rsidRDefault="00307793" w:rsidP="00FD23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根据省委十届</w:t>
      </w:r>
      <w:r w:rsidR="002349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六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</w:t>
      </w:r>
      <w:r w:rsidR="002349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、七次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全会</w:t>
      </w:r>
      <w:r w:rsidR="00E57A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和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</w:t>
      </w:r>
      <w:r w:rsidR="002349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9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年省“两会”</w:t>
      </w:r>
      <w:r w:rsidR="00E57A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精神以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及省委省政府</w:t>
      </w:r>
      <w:r w:rsidR="00071301"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有关重大决策部署要求，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遴选了201</w:t>
      </w:r>
      <w:r w:rsidR="002349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9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年度省社科规划重大项目课题指南，具体如下：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新中国成立70周年：福建实践、成就、经验和启示研究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加快推进闽东北、闽西南两大协同发展区建设研究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加快我省制造业高质量发展研究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加快推进我省“丝路海运”研究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5B4959" w:rsidRPr="005B4959">
        <w:rPr>
          <w:rFonts w:hint="eastAsia"/>
          <w:sz w:val="30"/>
          <w:szCs w:val="30"/>
        </w:rPr>
        <w:t xml:space="preserve"> </w:t>
      </w:r>
      <w:r w:rsidR="005B4959" w:rsidRPr="005B4959">
        <w:rPr>
          <w:rFonts w:ascii="仿宋" w:eastAsia="仿宋" w:hAnsi="仿宋" w:cs="仿宋" w:hint="eastAsia"/>
          <w:sz w:val="32"/>
          <w:szCs w:val="32"/>
        </w:rPr>
        <w:t>探索海峡两岸融合发展新路研究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我省数字经济发展环境研究</w:t>
      </w:r>
    </w:p>
    <w:p w:rsidR="00D4543C" w:rsidRPr="005C432A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</w:t>
      </w:r>
      <w:r w:rsidR="00D4543C" w:rsidRPr="005C432A">
        <w:rPr>
          <w:rFonts w:ascii="仿宋" w:eastAsia="仿宋" w:hAnsi="仿宋" w:cs="仿宋" w:hint="eastAsia"/>
          <w:sz w:val="32"/>
          <w:szCs w:val="32"/>
        </w:rPr>
        <w:t>快推进我省文旅融合发展研究</w:t>
      </w:r>
    </w:p>
    <w:p w:rsidR="00D4543C" w:rsidRPr="005C432A" w:rsidRDefault="00FD2338" w:rsidP="00D4543C">
      <w:pPr>
        <w:rPr>
          <w:rFonts w:ascii="仿宋" w:eastAsia="仿宋" w:hAnsi="仿宋" w:cs="仿宋"/>
          <w:sz w:val="32"/>
          <w:szCs w:val="32"/>
        </w:rPr>
      </w:pPr>
      <w:r w:rsidRPr="005C432A">
        <w:rPr>
          <w:rFonts w:ascii="仿宋" w:eastAsia="仿宋" w:hAnsi="仿宋" w:cs="仿宋" w:hint="eastAsia"/>
          <w:sz w:val="32"/>
          <w:szCs w:val="32"/>
        </w:rPr>
        <w:t>8</w:t>
      </w:r>
      <w:r w:rsidR="00D4543C" w:rsidRPr="005C432A">
        <w:rPr>
          <w:rFonts w:ascii="仿宋" w:eastAsia="仿宋" w:hAnsi="仿宋" w:cs="仿宋" w:hint="eastAsia"/>
          <w:sz w:val="32"/>
          <w:szCs w:val="32"/>
        </w:rPr>
        <w:t>.</w:t>
      </w:r>
      <w:r w:rsidR="00534464" w:rsidRPr="005C432A">
        <w:rPr>
          <w:rFonts w:ascii="仿宋" w:eastAsia="仿宋" w:hAnsi="仿宋" w:cs="仿宋" w:hint="eastAsia"/>
          <w:sz w:val="32"/>
          <w:szCs w:val="32"/>
        </w:rPr>
        <w:t>促进</w:t>
      </w:r>
      <w:r w:rsidR="00D4543C" w:rsidRPr="005C432A">
        <w:rPr>
          <w:rFonts w:ascii="仿宋" w:eastAsia="仿宋" w:hAnsi="仿宋" w:cs="仿宋" w:hint="eastAsia"/>
          <w:sz w:val="32"/>
          <w:szCs w:val="32"/>
        </w:rPr>
        <w:t>我省人工智能与经济社会发展</w:t>
      </w:r>
      <w:r w:rsidR="00534464" w:rsidRPr="005C432A">
        <w:rPr>
          <w:rFonts w:ascii="仿宋" w:eastAsia="仿宋" w:hAnsi="仿宋" w:cs="仿宋" w:hint="eastAsia"/>
          <w:sz w:val="32"/>
          <w:szCs w:val="32"/>
        </w:rPr>
        <w:t>深度融合</w:t>
      </w:r>
      <w:r w:rsidR="00D4543C" w:rsidRPr="005C432A">
        <w:rPr>
          <w:rFonts w:ascii="仿宋" w:eastAsia="仿宋" w:hAnsi="仿宋" w:cs="仿宋" w:hint="eastAsia"/>
          <w:sz w:val="32"/>
          <w:szCs w:val="32"/>
        </w:rPr>
        <w:t>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我省民营经济扶持政策落实情况研究</w:t>
      </w:r>
    </w:p>
    <w:p w:rsidR="00D4543C" w:rsidRPr="00D4543C" w:rsidRDefault="00935531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FD2338">
        <w:rPr>
          <w:rFonts w:ascii="仿宋" w:eastAsia="仿宋" w:hAnsi="仿宋" w:cs="仿宋" w:hint="eastAsia"/>
          <w:sz w:val="32"/>
          <w:szCs w:val="32"/>
        </w:rPr>
        <w:t>0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我省组建民营企业联合投资平台研究</w:t>
      </w:r>
    </w:p>
    <w:p w:rsidR="00D4543C" w:rsidRPr="00D4543C" w:rsidRDefault="00935531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FD2338">
        <w:rPr>
          <w:rFonts w:ascii="仿宋" w:eastAsia="仿宋" w:hAnsi="仿宋" w:cs="仿宋" w:hint="eastAsia"/>
          <w:sz w:val="32"/>
          <w:szCs w:val="32"/>
        </w:rPr>
        <w:t>1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建立我省港口大宗物品分拨中心研究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加快我省特色农业发展研究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推进我省新一轮农村改革发展研究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我省“十四五”发展总体思路研究</w:t>
      </w:r>
    </w:p>
    <w:p w:rsidR="00BA2513" w:rsidRPr="00D4543C" w:rsidRDefault="00BA2513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FD2338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增强主题教育实效 激励我省干部担当作为研究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防范化解党的建设领域风险问题研究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巩固发展反腐败斗争压倒性胜利相关思路对策研究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形式主义、官僚主义新时期新表现及治理对策研究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19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加强对行使公权力的公职人员监督问题研究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领导干部贯彻新形势下党内政治生活若干准则相关问题研究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推进我省基层宣传思想工作守正创新研究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加强我省离退休干部思想政治建设研究</w:t>
      </w:r>
    </w:p>
    <w:p w:rsidR="00BA2513" w:rsidRPr="00D4543C" w:rsidRDefault="00BA2513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FD2338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防范化解我省公共安全领域重大风险研究</w:t>
      </w:r>
    </w:p>
    <w:p w:rsidR="00FD2338" w:rsidRDefault="00FD2338" w:rsidP="00FD23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01756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我省历史文化名城名街名村保护与活化研究</w:t>
      </w:r>
    </w:p>
    <w:p w:rsidR="00FD2338" w:rsidRDefault="00FD2338" w:rsidP="00FD23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01756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.文物保护利用的福建实践与思考</w:t>
      </w:r>
    </w:p>
    <w:p w:rsidR="00FD2338" w:rsidRPr="00D4543C" w:rsidRDefault="00FD2338" w:rsidP="00FD23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01756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借鉴国外经验 促进我省城市垃圾分类处理研究</w:t>
      </w:r>
    </w:p>
    <w:p w:rsidR="00FD2338" w:rsidRDefault="00FD2338" w:rsidP="00FD23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0175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促进我省普惠性学前教育发展研究</w:t>
      </w:r>
    </w:p>
    <w:p w:rsidR="00BA2513" w:rsidRDefault="005B4959" w:rsidP="00D4543C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28.</w:t>
      </w:r>
      <w:r w:rsidRPr="005B4959">
        <w:rPr>
          <w:rFonts w:hint="eastAsia"/>
          <w:sz w:val="30"/>
          <w:szCs w:val="30"/>
        </w:rPr>
        <w:t xml:space="preserve"> </w:t>
      </w:r>
      <w:r w:rsidRPr="005B4959">
        <w:rPr>
          <w:rFonts w:ascii="仿宋" w:eastAsia="仿宋" w:hAnsi="仿宋" w:cs="仿宋" w:hint="eastAsia"/>
          <w:sz w:val="32"/>
          <w:szCs w:val="32"/>
        </w:rPr>
        <w:t>营造有利于我省创新创业创造的良好发展环境研究</w:t>
      </w:r>
    </w:p>
    <w:p w:rsidR="005B4959" w:rsidRPr="00FD2338" w:rsidRDefault="005B4959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29.</w:t>
      </w:r>
      <w:r w:rsidRPr="005B4959">
        <w:rPr>
          <w:rFonts w:hint="eastAsia"/>
          <w:sz w:val="30"/>
          <w:szCs w:val="30"/>
        </w:rPr>
        <w:t xml:space="preserve"> </w:t>
      </w:r>
      <w:r w:rsidRPr="005B4959">
        <w:rPr>
          <w:rFonts w:ascii="仿宋" w:eastAsia="仿宋" w:hAnsi="仿宋" w:cs="仿宋" w:hint="eastAsia"/>
          <w:sz w:val="32"/>
          <w:szCs w:val="32"/>
        </w:rPr>
        <w:t>革命老区、中央苏区脱贫奔小康研究</w:t>
      </w:r>
    </w:p>
    <w:sectPr w:rsidR="005B4959" w:rsidRPr="00FD2338" w:rsidSect="000742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96" w:rsidRDefault="00B70E96" w:rsidP="00074290">
      <w:r>
        <w:separator/>
      </w:r>
    </w:p>
  </w:endnote>
  <w:endnote w:type="continuationSeparator" w:id="1">
    <w:p w:rsidR="00B70E96" w:rsidRDefault="00B70E96" w:rsidP="0007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0" w:rsidRDefault="006A77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74290" w:rsidRDefault="006A770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327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B4959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96" w:rsidRDefault="00B70E96" w:rsidP="00074290">
      <w:r>
        <w:separator/>
      </w:r>
    </w:p>
  </w:footnote>
  <w:footnote w:type="continuationSeparator" w:id="1">
    <w:p w:rsidR="00B70E96" w:rsidRDefault="00B70E96" w:rsidP="0007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27F1"/>
    <w:multiLevelType w:val="singleLevel"/>
    <w:tmpl w:val="592E27F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A559CD"/>
    <w:rsid w:val="00000D4B"/>
    <w:rsid w:val="00067D8A"/>
    <w:rsid w:val="00071301"/>
    <w:rsid w:val="00074290"/>
    <w:rsid w:val="00097417"/>
    <w:rsid w:val="00125584"/>
    <w:rsid w:val="00180097"/>
    <w:rsid w:val="001E332A"/>
    <w:rsid w:val="002223C9"/>
    <w:rsid w:val="00231FC1"/>
    <w:rsid w:val="00234938"/>
    <w:rsid w:val="002624E1"/>
    <w:rsid w:val="002A03E7"/>
    <w:rsid w:val="00300D0C"/>
    <w:rsid w:val="00307793"/>
    <w:rsid w:val="003176CA"/>
    <w:rsid w:val="00362D47"/>
    <w:rsid w:val="00382B02"/>
    <w:rsid w:val="003B3270"/>
    <w:rsid w:val="003E6156"/>
    <w:rsid w:val="00420C56"/>
    <w:rsid w:val="00444079"/>
    <w:rsid w:val="00493799"/>
    <w:rsid w:val="004D4426"/>
    <w:rsid w:val="00515264"/>
    <w:rsid w:val="00534464"/>
    <w:rsid w:val="005B4959"/>
    <w:rsid w:val="005C432A"/>
    <w:rsid w:val="005E38CC"/>
    <w:rsid w:val="00615DA1"/>
    <w:rsid w:val="006A770D"/>
    <w:rsid w:val="0075495B"/>
    <w:rsid w:val="00792E15"/>
    <w:rsid w:val="007D323D"/>
    <w:rsid w:val="007F4572"/>
    <w:rsid w:val="007F4948"/>
    <w:rsid w:val="00812460"/>
    <w:rsid w:val="008261BA"/>
    <w:rsid w:val="0085352B"/>
    <w:rsid w:val="008C62FC"/>
    <w:rsid w:val="00935531"/>
    <w:rsid w:val="00952C95"/>
    <w:rsid w:val="00963DD8"/>
    <w:rsid w:val="0098166F"/>
    <w:rsid w:val="00992CB1"/>
    <w:rsid w:val="0099408C"/>
    <w:rsid w:val="009A50BB"/>
    <w:rsid w:val="009E385B"/>
    <w:rsid w:val="00A212B2"/>
    <w:rsid w:val="00A51956"/>
    <w:rsid w:val="00AA7633"/>
    <w:rsid w:val="00B01756"/>
    <w:rsid w:val="00B65850"/>
    <w:rsid w:val="00B70E96"/>
    <w:rsid w:val="00BA2513"/>
    <w:rsid w:val="00C041AA"/>
    <w:rsid w:val="00C052DA"/>
    <w:rsid w:val="00C51C40"/>
    <w:rsid w:val="00C847BF"/>
    <w:rsid w:val="00CF5D66"/>
    <w:rsid w:val="00D306D5"/>
    <w:rsid w:val="00D4543C"/>
    <w:rsid w:val="00D47323"/>
    <w:rsid w:val="00D70414"/>
    <w:rsid w:val="00DE56CF"/>
    <w:rsid w:val="00E43531"/>
    <w:rsid w:val="00E435DC"/>
    <w:rsid w:val="00E57AD8"/>
    <w:rsid w:val="00E84F36"/>
    <w:rsid w:val="00E929E6"/>
    <w:rsid w:val="00EE5A27"/>
    <w:rsid w:val="00F1789B"/>
    <w:rsid w:val="00F436CF"/>
    <w:rsid w:val="00FB28DE"/>
    <w:rsid w:val="00FD2338"/>
    <w:rsid w:val="00FD379A"/>
    <w:rsid w:val="00FF4743"/>
    <w:rsid w:val="030B1880"/>
    <w:rsid w:val="061C3696"/>
    <w:rsid w:val="1F3C6F20"/>
    <w:rsid w:val="238E2F26"/>
    <w:rsid w:val="29760657"/>
    <w:rsid w:val="2C2F3881"/>
    <w:rsid w:val="301E692B"/>
    <w:rsid w:val="31F21CE2"/>
    <w:rsid w:val="36FA3DCC"/>
    <w:rsid w:val="393F2127"/>
    <w:rsid w:val="40B0596E"/>
    <w:rsid w:val="45CA521D"/>
    <w:rsid w:val="4EA559CD"/>
    <w:rsid w:val="4FBB0747"/>
    <w:rsid w:val="61B25B0F"/>
    <w:rsid w:val="62F25B44"/>
    <w:rsid w:val="668C047C"/>
    <w:rsid w:val="6AAA50D7"/>
    <w:rsid w:val="6C8C684D"/>
    <w:rsid w:val="6D992A32"/>
    <w:rsid w:val="73561226"/>
    <w:rsid w:val="7FB4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2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42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42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42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qFormat/>
    <w:rsid w:val="00074290"/>
    <w:pPr>
      <w:spacing w:line="480" w:lineRule="atLeast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51</cp:revision>
  <cp:lastPrinted>2019-03-07T01:46:00Z</cp:lastPrinted>
  <dcterms:created xsi:type="dcterms:W3CDTF">2017-04-13T02:24:00Z</dcterms:created>
  <dcterms:modified xsi:type="dcterms:W3CDTF">2019-03-14T06:55:00Z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